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2" w:rsidRDefault="000E3F62" w:rsidP="000E3F6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2" w:rsidRPr="008F2B79" w:rsidRDefault="000E3F62" w:rsidP="000E3F62">
      <w:pPr>
        <w:jc w:val="center"/>
        <w:rPr>
          <w:b/>
        </w:rPr>
      </w:pPr>
      <w:r>
        <w:rPr>
          <w:b/>
        </w:rPr>
        <w:t xml:space="preserve">  </w:t>
      </w: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0E3F62" w:rsidRPr="003D0A13" w:rsidRDefault="000E3F62" w:rsidP="000E3F62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  <w:r w:rsidR="003D0A13">
        <w:rPr>
          <w:b/>
          <w:bCs/>
          <w:noProof/>
          <w:sz w:val="52"/>
          <w:szCs w:val="52"/>
          <w:lang w:val="id-ID"/>
        </w:rPr>
        <w:t xml:space="preserve"> </w:t>
      </w:r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Pr="004C0815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jc w:val="center"/>
        <w:rPr>
          <w:b/>
          <w:sz w:val="36"/>
          <w:szCs w:val="36"/>
        </w:rPr>
      </w:pP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KEGIATAN PENINGKATAN EFEKTIFITAS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PELAKSANAAN FUNGSI PERANGKAT DAERAH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BIDANG PERENCANAAN DAN PENGANGGARAN</w:t>
      </w:r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Pr="004C0815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spacing w:line="360" w:lineRule="auto"/>
        <w:rPr>
          <w:b/>
          <w:bCs/>
          <w:sz w:val="32"/>
          <w:szCs w:val="32"/>
        </w:rPr>
      </w:pPr>
    </w:p>
    <w:p w:rsidR="000E3F62" w:rsidRDefault="000E3F62" w:rsidP="000E3F62">
      <w:pPr>
        <w:spacing w:line="360" w:lineRule="auto"/>
        <w:rPr>
          <w:b/>
          <w:bCs/>
          <w:sz w:val="32"/>
          <w:szCs w:val="32"/>
        </w:rPr>
      </w:pPr>
    </w:p>
    <w:p w:rsidR="000E3F62" w:rsidRPr="000E3F62" w:rsidRDefault="000E3F62" w:rsidP="000E3F62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 w:rsidRPr="000E3F62">
        <w:rPr>
          <w:b/>
          <w:bCs/>
          <w:sz w:val="40"/>
          <w:szCs w:val="32"/>
        </w:rPr>
        <w:t>20</w:t>
      </w:r>
      <w:r w:rsidR="00B274E4">
        <w:rPr>
          <w:b/>
          <w:bCs/>
          <w:sz w:val="40"/>
          <w:szCs w:val="32"/>
        </w:rPr>
        <w:t>20</w:t>
      </w:r>
    </w:p>
    <w:p w:rsidR="005A6748" w:rsidRDefault="005A6748" w:rsidP="000E3F62"/>
    <w:p w:rsidR="000E3F62" w:rsidRDefault="000E3F62" w:rsidP="000E3F62"/>
    <w:p w:rsidR="000D5BA1" w:rsidRPr="00E63AB5" w:rsidRDefault="000D5BA1" w:rsidP="000D5BA1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0D5BA1" w:rsidRPr="00E63AB5" w:rsidRDefault="000D5BA1" w:rsidP="000D5BA1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0D5BA1" w:rsidRPr="00620047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 xml:space="preserve">Peningkatan 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  <w:lang w:val="id-ID"/>
        </w:rPr>
        <w:t xml:space="preserve">fektifitas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lang w:val="id-ID"/>
        </w:rPr>
        <w:t xml:space="preserve">elaksanaan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  <w:lang w:val="id-ID"/>
        </w:rPr>
        <w:t xml:space="preserve">ungsi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lang w:val="id-ID"/>
        </w:rPr>
        <w:t xml:space="preserve">erangkat </w:t>
      </w:r>
      <w:r>
        <w:rPr>
          <w:rFonts w:ascii="Tahoma" w:hAnsi="Tahoma" w:cs="Tahoma"/>
          <w:sz w:val="24"/>
          <w:szCs w:val="24"/>
        </w:rPr>
        <w:t>D</w:t>
      </w:r>
      <w:r w:rsidRPr="000D5BA1">
        <w:rPr>
          <w:rFonts w:ascii="Tahoma" w:hAnsi="Tahoma" w:cs="Tahoma"/>
          <w:sz w:val="24"/>
          <w:szCs w:val="24"/>
          <w:lang w:val="id-ID"/>
        </w:rPr>
        <w:t>aerah</w:t>
      </w:r>
    </w:p>
    <w:p w:rsidR="000D5BA1" w:rsidRPr="00620047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 xml:space="preserve">     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proofErr w:type="spellEnd"/>
    </w:p>
    <w:p w:rsidR="000D5BA1" w:rsidRPr="00E63AB5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</w:t>
      </w:r>
      <w:r w:rsidR="00B274E4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>
        <w:rPr>
          <w:rFonts w:ascii="Tahoma" w:hAnsi="Tahoma" w:cs="Tahoma"/>
          <w:sz w:val="24"/>
          <w:szCs w:val="24"/>
        </w:rPr>
        <w:t>Rp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B274E4">
        <w:rPr>
          <w:rFonts w:ascii="Tahoma" w:hAnsi="Tahoma" w:cs="Tahoma"/>
          <w:sz w:val="24"/>
          <w:szCs w:val="24"/>
        </w:rPr>
        <w:t>10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0D5BA1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0D5BA1" w:rsidRPr="00E63AB5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0D5BA1" w:rsidRPr="00E63AB5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B274E4" w:rsidRPr="00C5514F" w:rsidRDefault="00B274E4" w:rsidP="00400411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851" w:hanging="425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B274E4" w:rsidRPr="0012649F" w:rsidRDefault="00B274E4" w:rsidP="00400411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851" w:hanging="425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400411">
        <w:rPr>
          <w:rFonts w:ascii="Tahoma" w:hAnsi="Tahoma" w:cs="Tahoma"/>
          <w:sz w:val="24"/>
          <w:szCs w:val="24"/>
          <w:lang w:val="id-ID"/>
        </w:rPr>
        <w:t>Permendagri</w:t>
      </w:r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12649F">
        <w:rPr>
          <w:rFonts w:ascii="Tahoma" w:hAnsi="Tahoma" w:cs="Tahoma"/>
          <w:sz w:val="24"/>
          <w:szCs w:val="24"/>
        </w:rPr>
        <w:t xml:space="preserve">RPJPD, RPJMD, </w:t>
      </w:r>
      <w:proofErr w:type="spellStart"/>
      <w:r w:rsidRPr="0012649F">
        <w:rPr>
          <w:rFonts w:ascii="Tahoma" w:hAnsi="Tahoma" w:cs="Tahoma"/>
          <w:sz w:val="24"/>
          <w:szCs w:val="24"/>
        </w:rPr>
        <w:t>dan</w:t>
      </w:r>
      <w:proofErr w:type="spellEnd"/>
      <w:r w:rsidRPr="0012649F">
        <w:rPr>
          <w:rFonts w:ascii="Tahoma" w:hAnsi="Tahoma" w:cs="Tahoma"/>
          <w:sz w:val="24"/>
          <w:szCs w:val="24"/>
        </w:rPr>
        <w:t xml:space="preserve"> RKPD;</w:t>
      </w:r>
    </w:p>
    <w:p w:rsidR="00B274E4" w:rsidRPr="0012649F" w:rsidRDefault="00B274E4" w:rsidP="00400411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851" w:hanging="425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12649F">
        <w:rPr>
          <w:rFonts w:ascii="Tahoma" w:hAnsi="Tahoma" w:cs="Tahoma"/>
          <w:sz w:val="24"/>
          <w:szCs w:val="24"/>
          <w:lang w:val="id-ID"/>
        </w:rPr>
        <w:t>Peraturan Daerah Provinsi Jawa Tengah Nomor 5 Tahun 2019 tentang Rencana Pembangunan Jangka Menengah Daerah Provinsi Jawa Tengah Tahun 2018-2023;</w:t>
      </w:r>
    </w:p>
    <w:p w:rsidR="00B274E4" w:rsidRPr="0012649F" w:rsidRDefault="00B274E4" w:rsidP="00400411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851" w:hanging="425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12649F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B274E4" w:rsidRPr="0012649F" w:rsidRDefault="00B274E4" w:rsidP="00400411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851" w:hanging="425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12649F">
        <w:rPr>
          <w:rFonts w:ascii="Tahoma" w:hAnsi="Tahoma" w:cs="Tahoma"/>
          <w:noProof/>
          <w:sz w:val="24"/>
          <w:szCs w:val="24"/>
          <w:lang w:val="id-ID"/>
        </w:rPr>
        <w:t xml:space="preserve">Pergub </w:t>
      </w:r>
      <w:r w:rsidRPr="0012649F">
        <w:rPr>
          <w:rFonts w:ascii="Tahoma" w:hAnsi="Tahoma" w:cs="Tahoma"/>
          <w:sz w:val="24"/>
          <w:szCs w:val="24"/>
          <w:lang w:val="id-ID"/>
        </w:rPr>
        <w:t>Jawa</w:t>
      </w:r>
      <w:r w:rsidRPr="0012649F">
        <w:rPr>
          <w:rFonts w:ascii="Tahoma" w:hAnsi="Tahoma" w:cs="Tahoma"/>
          <w:noProof/>
          <w:sz w:val="24"/>
          <w:szCs w:val="24"/>
          <w:lang w:val="id-ID"/>
        </w:rPr>
        <w:t xml:space="preserve"> Tengah Nomor 70 Tahun 2018 tentang Organisasi Dan Tata Kerja Sekretariat Daerah Provinsi Jawa Tengah.</w:t>
      </w:r>
    </w:p>
    <w:p w:rsidR="000D5BA1" w:rsidRDefault="000D5BA1" w:rsidP="000D5BA1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064E21" w:rsidRDefault="00064E21" w:rsidP="004262A1">
      <w:pPr>
        <w:pStyle w:val="ListParagraph"/>
        <w:spacing w:before="120" w:line="360" w:lineRule="auto"/>
        <w:ind w:left="425" w:firstLine="851"/>
        <w:contextualSpacing w:val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selaku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(OPD)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strategis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manajemen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. Hal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termaktub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Gubernur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="007D7964">
        <w:rPr>
          <w:rFonts w:ascii="Tahoma" w:hAnsi="Tahoma" w:cs="Tahoma"/>
          <w:sz w:val="24"/>
          <w:szCs w:val="24"/>
        </w:rPr>
        <w:t xml:space="preserve">70 </w:t>
      </w:r>
      <w:proofErr w:type="spellStart"/>
      <w:r w:rsidR="007D7964">
        <w:rPr>
          <w:rFonts w:ascii="Tahoma" w:hAnsi="Tahoma" w:cs="Tahoma"/>
          <w:sz w:val="24"/>
          <w:szCs w:val="24"/>
        </w:rPr>
        <w:t>Tahun</w:t>
      </w:r>
      <w:proofErr w:type="spellEnd"/>
      <w:r w:rsidR="007D7964">
        <w:rPr>
          <w:rFonts w:ascii="Tahoma" w:hAnsi="Tahoma" w:cs="Tahoma"/>
          <w:sz w:val="24"/>
          <w:szCs w:val="24"/>
        </w:rPr>
        <w:t xml:space="preserve"> 2018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Tengah,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mempunyai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</w:t>
      </w:r>
      <w:r w:rsidR="000A30A9">
        <w:rPr>
          <w:rFonts w:ascii="Tahoma" w:hAnsi="Tahoma" w:cs="Tahoma"/>
          <w:sz w:val="24"/>
          <w:szCs w:val="24"/>
        </w:rPr>
        <w:t>ngoordinasikan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pelaksanaan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Daerah.</w:t>
      </w:r>
      <w:r w:rsid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Setda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memiliki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fungsi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antara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lain: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Pengkoordinasian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Penyusunan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Kebijakan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Daerah;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Pengkoordinasian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Pelaksanaaan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Kebijakan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Daerah;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serta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Pengkoordinasian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Pelaksanaan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Tugas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Perangkat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Daerah.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Dalam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pelaksanaan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tugasnya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Setda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dibantu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biro-biro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dalam</w:t>
      </w:r>
      <w:proofErr w:type="spellEnd"/>
      <w:r w:rsidR="007D7964" w:rsidRPr="007D79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964" w:rsidRPr="007D7964">
        <w:rPr>
          <w:rFonts w:ascii="Tahoma" w:hAnsi="Tahoma" w:cs="Tahoma"/>
          <w:sz w:val="24"/>
          <w:szCs w:val="24"/>
        </w:rPr>
        <w:t>lingkupnya</w:t>
      </w:r>
      <w:proofErr w:type="spellEnd"/>
    </w:p>
    <w:p w:rsidR="00064E21" w:rsidRDefault="00064E21" w:rsidP="00064E2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konseptual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dipahami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kondisi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penyeleggaraan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</w:t>
      </w:r>
      <w:r w:rsidR="00B10D0C">
        <w:rPr>
          <w:rFonts w:ascii="Tahoma" w:hAnsi="Tahoma" w:cs="Tahoma"/>
          <w:sz w:val="24"/>
          <w:szCs w:val="24"/>
        </w:rPr>
        <w:t>tahan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B10D0C">
        <w:rPr>
          <w:rFonts w:ascii="Tahoma" w:hAnsi="Tahoma" w:cs="Tahoma"/>
          <w:sz w:val="24"/>
          <w:szCs w:val="24"/>
        </w:rPr>
        <w:t>memperlihatkan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sinergitas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atau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kesesuaian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antara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tercapainya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sasaran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ditentukan</w:t>
      </w:r>
      <w:proofErr w:type="spellEnd"/>
      <w:r>
        <w:rPr>
          <w:rFonts w:ascii="Tahoma" w:hAnsi="Tahoma" w:cs="Tahoma"/>
          <w:sz w:val="24"/>
          <w:szCs w:val="24"/>
        </w:rPr>
        <w:t xml:space="preserve"> OPD.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juga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dijelaskan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kesesuaian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target </w:t>
      </w:r>
      <w:proofErr w:type="spellStart"/>
      <w:r>
        <w:rPr>
          <w:rFonts w:ascii="Tahoma" w:hAnsi="Tahoma" w:cs="Tahoma"/>
          <w:sz w:val="24"/>
          <w:szCs w:val="24"/>
        </w:rPr>
        <w:t>tolak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indikator-indikator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yang </w:t>
      </w:r>
      <w:proofErr w:type="spellStart"/>
      <w:r>
        <w:rPr>
          <w:rFonts w:ascii="Tahoma" w:hAnsi="Tahoma" w:cs="Tahoma"/>
          <w:sz w:val="24"/>
          <w:szCs w:val="24"/>
        </w:rPr>
        <w:t>yang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ditetapkan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Semakin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mendekati</w:t>
      </w:r>
      <w:proofErr w:type="spellEnd"/>
      <w:r>
        <w:rPr>
          <w:rFonts w:ascii="Tahoma" w:hAnsi="Tahoma" w:cs="Tahoma"/>
          <w:sz w:val="24"/>
          <w:szCs w:val="24"/>
        </w:rPr>
        <w:t xml:space="preserve"> target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64E21" w:rsidRDefault="00064E21" w:rsidP="00064E2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</w:t>
      </w:r>
      <w:r w:rsidR="000A30A9">
        <w:rPr>
          <w:rFonts w:ascii="Tahoma" w:hAnsi="Tahoma" w:cs="Tahoma"/>
          <w:sz w:val="24"/>
          <w:szCs w:val="24"/>
        </w:rPr>
        <w:t>s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perangkat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daerah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13788">
        <w:rPr>
          <w:rFonts w:ascii="Tahoma" w:hAnsi="Tahoma" w:cs="Tahoma"/>
          <w:sz w:val="24"/>
          <w:szCs w:val="24"/>
        </w:rPr>
        <w:t>Sekretaris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F13788">
        <w:rPr>
          <w:rFonts w:ascii="Tahoma" w:hAnsi="Tahoma" w:cs="Tahoma"/>
          <w:sz w:val="24"/>
          <w:szCs w:val="24"/>
        </w:rPr>
        <w:t>mengeluarkan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F13788" w:rsidRPr="00B10D0C">
        <w:rPr>
          <w:rFonts w:ascii="Tahoma" w:hAnsi="Tahoma" w:cs="Tahoma"/>
          <w:sz w:val="24"/>
          <w:szCs w:val="24"/>
        </w:rPr>
        <w:t xml:space="preserve">Surat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No</w:t>
      </w:r>
      <w:r w:rsidR="00F13788">
        <w:rPr>
          <w:rFonts w:ascii="Tahoma" w:hAnsi="Tahoma" w:cs="Tahoma"/>
          <w:sz w:val="24"/>
          <w:szCs w:val="24"/>
        </w:rPr>
        <w:t>mor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: 060/260 </w:t>
      </w:r>
      <w:proofErr w:type="spellStart"/>
      <w:r w:rsidR="00F13788">
        <w:rPr>
          <w:rFonts w:ascii="Tahoma" w:hAnsi="Tahoma" w:cs="Tahoma"/>
          <w:sz w:val="24"/>
          <w:szCs w:val="24"/>
        </w:rPr>
        <w:t>tgl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F13788">
        <w:rPr>
          <w:rFonts w:ascii="Tahoma" w:hAnsi="Tahoma" w:cs="Tahoma"/>
          <w:sz w:val="24"/>
          <w:szCs w:val="24"/>
        </w:rPr>
        <w:t>Januari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2017 </w:t>
      </w:r>
      <w:proofErr w:type="spellStart"/>
      <w:r w:rsidR="00F13788">
        <w:rPr>
          <w:rFonts w:ascii="Tahoma" w:hAnsi="Tahoma" w:cs="Tahoma"/>
          <w:sz w:val="24"/>
          <w:szCs w:val="24"/>
        </w:rPr>
        <w:t>tentang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Mekanisme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Kerja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dan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Perumpunan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Asisten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Sekda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Prov</w:t>
      </w:r>
      <w:r w:rsidR="00F13788">
        <w:rPr>
          <w:rFonts w:ascii="Tahoma" w:hAnsi="Tahoma" w:cs="Tahoma"/>
          <w:sz w:val="24"/>
          <w:szCs w:val="24"/>
        </w:rPr>
        <w:t>insi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Ja</w:t>
      </w:r>
      <w:r w:rsidR="00F13788">
        <w:rPr>
          <w:rFonts w:ascii="Tahoma" w:hAnsi="Tahoma" w:cs="Tahoma"/>
          <w:sz w:val="24"/>
          <w:szCs w:val="24"/>
        </w:rPr>
        <w:t>wa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T</w:t>
      </w:r>
      <w:r w:rsidR="00F13788" w:rsidRPr="00B10D0C">
        <w:rPr>
          <w:rFonts w:ascii="Tahoma" w:hAnsi="Tahoma" w:cs="Tahoma"/>
          <w:sz w:val="24"/>
          <w:szCs w:val="24"/>
        </w:rPr>
        <w:t>eng</w:t>
      </w:r>
      <w:r w:rsidR="00F13788">
        <w:rPr>
          <w:rFonts w:ascii="Tahoma" w:hAnsi="Tahoma" w:cs="Tahoma"/>
          <w:sz w:val="24"/>
          <w:szCs w:val="24"/>
        </w:rPr>
        <w:t>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B10D0C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="00B10D0C">
        <w:rPr>
          <w:rFonts w:ascii="Tahoma" w:hAnsi="Tahoma" w:cs="Tahoma"/>
          <w:sz w:val="24"/>
          <w:szCs w:val="24"/>
        </w:rPr>
        <w:t>pela</w:t>
      </w:r>
      <w:r w:rsidR="00F13788">
        <w:rPr>
          <w:rFonts w:ascii="Tahoma" w:hAnsi="Tahoma" w:cs="Tahoma"/>
          <w:sz w:val="24"/>
          <w:szCs w:val="24"/>
        </w:rPr>
        <w:t>k</w:t>
      </w:r>
      <w:r w:rsidR="00B10D0C">
        <w:rPr>
          <w:rFonts w:ascii="Tahoma" w:hAnsi="Tahoma" w:cs="Tahoma"/>
          <w:sz w:val="24"/>
          <w:szCs w:val="24"/>
        </w:rPr>
        <w:t>sanaann</w:t>
      </w:r>
      <w:r w:rsidR="00F13788">
        <w:rPr>
          <w:rFonts w:ascii="Tahoma" w:hAnsi="Tahoma" w:cs="Tahoma"/>
          <w:sz w:val="24"/>
          <w:szCs w:val="24"/>
        </w:rPr>
        <w:t>ya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dilakukan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oleh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Biro-biro. </w:t>
      </w:r>
      <w:proofErr w:type="spellStart"/>
      <w:r w:rsidR="00F13788">
        <w:rPr>
          <w:rFonts w:ascii="Tahoma" w:hAnsi="Tahoma" w:cs="Tahoma"/>
          <w:sz w:val="24"/>
          <w:szCs w:val="24"/>
        </w:rPr>
        <w:t>K</w:t>
      </w:r>
      <w:r w:rsidR="00B10D0C">
        <w:rPr>
          <w:rFonts w:ascii="Tahoma" w:hAnsi="Tahoma" w:cs="Tahoma"/>
          <w:sz w:val="24"/>
          <w:szCs w:val="24"/>
        </w:rPr>
        <w:t>arenanya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melalui</w:t>
      </w:r>
      <w:proofErr w:type="spellEnd"/>
      <w:r>
        <w:rPr>
          <w:rFonts w:ascii="Tahoma" w:hAnsi="Tahoma" w:cs="Tahoma"/>
          <w:sz w:val="24"/>
          <w:szCs w:val="24"/>
        </w:rPr>
        <w:t xml:space="preserve"> Biro-biro </w:t>
      </w:r>
      <w:proofErr w:type="spellStart"/>
      <w:r>
        <w:rPr>
          <w:rFonts w:ascii="Tahoma" w:hAnsi="Tahoma" w:cs="Tahoma"/>
          <w:sz w:val="24"/>
          <w:szCs w:val="24"/>
        </w:rPr>
        <w:t>harus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berperan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secara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koordinatif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relasional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dengan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r w:rsidR="00B10D0C">
        <w:rPr>
          <w:rFonts w:ascii="Tahoma" w:hAnsi="Tahoma" w:cs="Tahoma"/>
          <w:sz w:val="24"/>
          <w:szCs w:val="24"/>
        </w:rPr>
        <w:t xml:space="preserve">OPD </w:t>
      </w:r>
      <w:proofErr w:type="spellStart"/>
      <w:r w:rsidR="00B10D0C">
        <w:rPr>
          <w:rFonts w:ascii="Tahoma" w:hAnsi="Tahoma" w:cs="Tahoma"/>
          <w:sz w:val="24"/>
          <w:szCs w:val="24"/>
        </w:rPr>
        <w:t>ampuan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dalam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rangka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mewujudkan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efektifitas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fungsi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perangkat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daerah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B10D0C">
        <w:rPr>
          <w:rFonts w:ascii="Tahoma" w:hAnsi="Tahoma" w:cs="Tahoma"/>
          <w:sz w:val="24"/>
          <w:szCs w:val="24"/>
        </w:rPr>
        <w:t>Jawa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Tengah.</w:t>
      </w:r>
      <w:r w:rsidR="00F13788">
        <w:rPr>
          <w:rFonts w:ascii="Tahoma" w:hAnsi="Tahoma" w:cs="Tahoma"/>
          <w:sz w:val="24"/>
          <w:szCs w:val="24"/>
        </w:rPr>
        <w:t xml:space="preserve"> Dan, </w:t>
      </w:r>
      <w:proofErr w:type="spellStart"/>
      <w:r w:rsidR="00F13788">
        <w:rPr>
          <w:rFonts w:ascii="Tahoma" w:hAnsi="Tahoma" w:cs="Tahoma"/>
          <w:sz w:val="24"/>
          <w:szCs w:val="24"/>
        </w:rPr>
        <w:t>Kegiatan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dan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Penganggaran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diorientasi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dalam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penyediaan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data</w:t>
      </w:r>
      <w:r w:rsidR="000A30A9">
        <w:rPr>
          <w:rFonts w:ascii="Tahoma" w:hAnsi="Tahoma" w:cs="Tahoma"/>
          <w:sz w:val="24"/>
          <w:szCs w:val="24"/>
        </w:rPr>
        <w:t>/</w:t>
      </w:r>
      <w:proofErr w:type="spellStart"/>
      <w:r w:rsidR="000A30A9">
        <w:rPr>
          <w:rFonts w:ascii="Tahoma" w:hAnsi="Tahoma" w:cs="Tahoma"/>
          <w:sz w:val="24"/>
          <w:szCs w:val="24"/>
        </w:rPr>
        <w:t>informasi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capaian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kinerja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="00F13788">
        <w:rPr>
          <w:rFonts w:ascii="Tahoma" w:hAnsi="Tahoma" w:cs="Tahoma"/>
          <w:sz w:val="24"/>
          <w:szCs w:val="24"/>
        </w:rPr>
        <w:t>kegiatan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OPD yang </w:t>
      </w:r>
      <w:proofErr w:type="spellStart"/>
      <w:r w:rsidR="00F13788">
        <w:rPr>
          <w:rFonts w:ascii="Tahoma" w:hAnsi="Tahoma" w:cs="Tahoma"/>
          <w:sz w:val="24"/>
          <w:szCs w:val="24"/>
        </w:rPr>
        <w:t>akan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didayagunakan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sebagai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bahan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koordinasi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oleh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Biro-Biro </w:t>
      </w:r>
      <w:proofErr w:type="spellStart"/>
      <w:r w:rsidR="00F13788">
        <w:rPr>
          <w:rFonts w:ascii="Tahoma" w:hAnsi="Tahoma" w:cs="Tahoma"/>
          <w:sz w:val="24"/>
          <w:szCs w:val="24"/>
        </w:rPr>
        <w:t>untuk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mengungkit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peningkatan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efektivitas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fungsi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perangkat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daerah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secara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umum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0A30A9">
        <w:rPr>
          <w:rFonts w:ascii="Tahoma" w:hAnsi="Tahoma" w:cs="Tahoma"/>
          <w:sz w:val="24"/>
          <w:szCs w:val="24"/>
        </w:rPr>
        <w:t xml:space="preserve">yang mana </w:t>
      </w:r>
      <w:r w:rsidR="00F13788">
        <w:rPr>
          <w:rFonts w:ascii="Tahoma" w:hAnsi="Tahoma" w:cs="Tahoma"/>
          <w:sz w:val="24"/>
          <w:szCs w:val="24"/>
        </w:rPr>
        <w:t xml:space="preserve">Biro </w:t>
      </w:r>
      <w:proofErr w:type="spellStart"/>
      <w:r w:rsidR="00F13788">
        <w:rPr>
          <w:rFonts w:ascii="Tahoma" w:hAnsi="Tahoma" w:cs="Tahoma"/>
          <w:sz w:val="24"/>
          <w:szCs w:val="24"/>
        </w:rPr>
        <w:t>Administrasi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Pembangunan Daerah</w:t>
      </w:r>
      <w:r w:rsidR="000A30A9" w:rsidRP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memiliki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amanah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untuk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mengoordinasi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pelaksanaan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perangkat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daerah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0A30A9">
        <w:rPr>
          <w:rFonts w:ascii="Tahoma" w:hAnsi="Tahoma" w:cs="Tahoma"/>
          <w:sz w:val="24"/>
          <w:szCs w:val="24"/>
        </w:rPr>
        <w:t>bidang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Perencanaan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Penganggaran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. </w:t>
      </w:r>
    </w:p>
    <w:p w:rsidR="000D5BA1" w:rsidRPr="00620047" w:rsidRDefault="000D5BA1" w:rsidP="000D5BA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0D5BA1" w:rsidRDefault="000D5BA1" w:rsidP="000D5BA1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0D5BA1" w:rsidRDefault="000D5BA1" w:rsidP="000D5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</w:t>
      </w:r>
      <w:r>
        <w:rPr>
          <w:rFonts w:ascii="Tahoma" w:hAnsi="Tahoma" w:cs="Tahoma"/>
          <w:sz w:val="24"/>
          <w:szCs w:val="24"/>
        </w:rPr>
        <w:t>ingkatkan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koordinasi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peningkatan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Tengah. </w:t>
      </w:r>
    </w:p>
    <w:p w:rsidR="000D5BA1" w:rsidRPr="00566825" w:rsidRDefault="000D5BA1" w:rsidP="000D5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Menyediakan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bahan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informasi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bagi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koordinasi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655FFB">
        <w:rPr>
          <w:rFonts w:ascii="Tahoma" w:hAnsi="Tahoma" w:cs="Tahoma"/>
          <w:sz w:val="24"/>
          <w:szCs w:val="24"/>
        </w:rPr>
        <w:t xml:space="preserve">Biro-biro </w:t>
      </w:r>
      <w:proofErr w:type="spellStart"/>
      <w:r w:rsidR="00655FFB">
        <w:rPr>
          <w:rFonts w:ascii="Tahoma" w:hAnsi="Tahoma" w:cs="Tahoma"/>
          <w:sz w:val="24"/>
          <w:szCs w:val="24"/>
        </w:rPr>
        <w:t>dengan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Organisasi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Perangkat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655FFB">
        <w:rPr>
          <w:rFonts w:ascii="Tahoma" w:hAnsi="Tahoma" w:cs="Tahoma"/>
          <w:sz w:val="24"/>
          <w:szCs w:val="24"/>
        </w:rPr>
        <w:t>ampuan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guna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meningkatkan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</w:t>
      </w:r>
    </w:p>
    <w:p w:rsidR="000D5BA1" w:rsidRPr="00C5514F" w:rsidRDefault="000D5BA1" w:rsidP="000D5BA1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C5514F">
        <w:rPr>
          <w:rFonts w:ascii="Tahoma" w:hAnsi="Tahoma" w:cs="Tahoma"/>
          <w:b/>
          <w:sz w:val="24"/>
          <w:szCs w:val="24"/>
        </w:rPr>
        <w:t xml:space="preserve">  </w:t>
      </w:r>
    </w:p>
    <w:p w:rsidR="000D5BA1" w:rsidRDefault="000D5BA1" w:rsidP="000D5BA1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0D5BA1" w:rsidRPr="004B368C" w:rsidRDefault="000D5BA1" w:rsidP="000D5B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pengumpulan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0D5BA1" w:rsidRPr="00C5514F" w:rsidRDefault="00655FFB" w:rsidP="000D5B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Mengoordinasikan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pengumpulan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capaian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kinerja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OPD </w:t>
      </w:r>
      <w:proofErr w:type="spellStart"/>
      <w:r>
        <w:rPr>
          <w:rFonts w:ascii="Tahoma" w:hAnsi="Tahoma" w:cs="Tahoma"/>
          <w:sz w:val="24"/>
          <w:szCs w:val="24"/>
        </w:rPr>
        <w:t>kepada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pihak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terkait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0D5BA1" w:rsidRDefault="000D5BA1" w:rsidP="000D5BA1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1B5AEC" w:rsidRPr="00BC4B64" w:rsidRDefault="001B5AEC" w:rsidP="001B5AE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1B5AEC" w:rsidRPr="00BC4B64" w:rsidRDefault="001B5AEC" w:rsidP="001B5AEC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1B5AEC" w:rsidRPr="00BC4B64" w:rsidRDefault="001B5AEC" w:rsidP="00BC4B6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C4B64">
        <w:rPr>
          <w:rFonts w:ascii="Tahoma" w:hAnsi="Tahoma" w:cs="Tahoma"/>
          <w:sz w:val="24"/>
          <w:szCs w:val="24"/>
        </w:rPr>
        <w:t>Laporan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pengendalian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daerah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bidang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perencanaan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keuangan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pendapatan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asset</w:t>
      </w:r>
      <w:r w:rsidR="00BC4B64">
        <w:rPr>
          <w:rFonts w:ascii="Tahoma" w:hAnsi="Tahoma" w:cs="Tahoma"/>
          <w:sz w:val="24"/>
          <w:szCs w:val="24"/>
          <w:lang w:val="id-ID"/>
        </w:rPr>
        <w:t>.</w:t>
      </w:r>
    </w:p>
    <w:p w:rsidR="001B5AEC" w:rsidRPr="00BC4B64" w:rsidRDefault="001B5AEC" w:rsidP="001B5AEC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C4B64">
        <w:rPr>
          <w:rFonts w:ascii="Tahoma" w:hAnsi="Tahoma" w:cs="Tahoma"/>
          <w:sz w:val="24"/>
          <w:szCs w:val="24"/>
        </w:rPr>
        <w:t>laporan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capaian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kinerja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Daerah</w:t>
      </w:r>
      <w:r w:rsidR="00BC4B64">
        <w:rPr>
          <w:rFonts w:ascii="Tahoma" w:hAnsi="Tahoma" w:cs="Tahoma"/>
          <w:sz w:val="24"/>
          <w:szCs w:val="24"/>
          <w:lang w:val="id-ID"/>
        </w:rPr>
        <w:t>.</w:t>
      </w:r>
    </w:p>
    <w:p w:rsidR="00BC4B64" w:rsidRDefault="00BC4B64" w:rsidP="00BC4B64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171D32" w:rsidRDefault="00171D32" w:rsidP="00BC4B64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171D32" w:rsidRPr="00BC4B64" w:rsidRDefault="00171D32" w:rsidP="00BC4B64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B5AEC" w:rsidRPr="00BC4B64" w:rsidRDefault="001B5AEC" w:rsidP="001B5AEC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lastRenderedPageBreak/>
        <w:t>HASIL</w:t>
      </w:r>
    </w:p>
    <w:p w:rsidR="001B5AEC" w:rsidRPr="00BC4B64" w:rsidRDefault="001B5AEC" w:rsidP="001B5AEC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100%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BC4B64">
        <w:rPr>
          <w:rFonts w:ascii="Tahoma" w:hAnsi="Tahoma" w:cs="Tahoma"/>
          <w:sz w:val="24"/>
          <w:szCs w:val="24"/>
        </w:rPr>
        <w:t>Bidang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Perencanaan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Keuangan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Pendapatan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Aset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BC4B64">
        <w:rPr>
          <w:rFonts w:ascii="Tahoma" w:hAnsi="Tahoma" w:cs="Tahoma"/>
          <w:sz w:val="24"/>
          <w:szCs w:val="24"/>
        </w:rPr>
        <w:t>dievaluasi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pelaksanaan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fungsinya</w:t>
      </w:r>
      <w:proofErr w:type="spellEnd"/>
      <w:r w:rsidR="00BC4B64">
        <w:rPr>
          <w:rFonts w:ascii="Tahoma" w:hAnsi="Tahoma" w:cs="Tahoma"/>
          <w:sz w:val="24"/>
          <w:szCs w:val="24"/>
          <w:lang w:val="id-ID"/>
        </w:rPr>
        <w:t>.</w:t>
      </w:r>
    </w:p>
    <w:p w:rsidR="00BC4B64" w:rsidRPr="001B5AEC" w:rsidRDefault="00BC4B64" w:rsidP="001B5AEC">
      <w:pPr>
        <w:pStyle w:val="ListParagraph"/>
        <w:spacing w:line="360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</w:p>
    <w:p w:rsidR="000D5BA1" w:rsidRPr="0043322B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0D5BA1" w:rsidRPr="00B9159C" w:rsidRDefault="00655FFB" w:rsidP="000D5BA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direncanakan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mulai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dari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kegiatan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persiapan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dan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pelaporan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sebagaiman</w:t>
      </w:r>
      <w:r w:rsidR="000D5BA1">
        <w:rPr>
          <w:rFonts w:ascii="Tahoma" w:hAnsi="Tahoma" w:cs="Tahoma"/>
          <w:sz w:val="24"/>
          <w:szCs w:val="24"/>
        </w:rPr>
        <w:t>a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tercantum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dalam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tabel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D5BA1">
        <w:rPr>
          <w:rFonts w:ascii="Tahoma" w:hAnsi="Tahoma" w:cs="Tahoma"/>
          <w:sz w:val="24"/>
          <w:szCs w:val="24"/>
        </w:rPr>
        <w:t>berikut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r w:rsidR="000D5BA1" w:rsidRPr="00B9159C">
        <w:rPr>
          <w:rFonts w:ascii="Tahoma" w:hAnsi="Tahoma" w:cs="Tahoma"/>
          <w:sz w:val="24"/>
          <w:szCs w:val="24"/>
        </w:rPr>
        <w:t>:</w:t>
      </w:r>
      <w:proofErr w:type="gramEnd"/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969"/>
        <w:gridCol w:w="2989"/>
      </w:tblGrid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0D5BA1" w:rsidRPr="00CB55CB" w:rsidRDefault="00171D32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Januari 2020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0D5BA1" w:rsidRPr="000E4BA9" w:rsidRDefault="000D5BA1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</w:p>
          <w:p w:rsidR="00E6542E" w:rsidRPr="00E6542E" w:rsidRDefault="00E6542E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Pengumpulan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Capaian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Indika</w:t>
            </w:r>
            <w:r w:rsidRPr="00E6542E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E6542E">
              <w:rPr>
                <w:rFonts w:ascii="Tahoma" w:hAnsi="Tahoma" w:cs="Tahoma"/>
                <w:sz w:val="24"/>
                <w:szCs w:val="24"/>
              </w:rPr>
              <w:t>r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OPD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periodik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E6542E" w:rsidRPr="00E6542E" w:rsidRDefault="000D5BA1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Pencapaian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berbagai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pihak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periodik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triwulanan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D5BA1" w:rsidRPr="00E6542E" w:rsidRDefault="00E6542E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Pencapaian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Perencanaan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Penganggaran</w:t>
            </w:r>
            <w:proofErr w:type="spellEnd"/>
          </w:p>
          <w:p w:rsidR="000D5BA1" w:rsidRPr="000E4BA9" w:rsidRDefault="000D5BA1" w:rsidP="00440D0F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</w:p>
          <w:p w:rsidR="000D5BA1" w:rsidRPr="00422716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E47B3A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</w:p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E6542E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September,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</w:p>
          <w:p w:rsidR="000D5BA1" w:rsidRPr="00422716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422716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0D5BA1" w:rsidRPr="00A834A5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Penyusunan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Laporan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Capaian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Efektifitas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Fungsi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Perangkat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Daerah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Bidang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Perencanaan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Penganggaran</w:t>
            </w:r>
            <w:proofErr w:type="spellEnd"/>
          </w:p>
        </w:tc>
        <w:tc>
          <w:tcPr>
            <w:tcW w:w="2989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0D5BA1" w:rsidRDefault="000D5BA1" w:rsidP="000D5BA1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070A63" w:rsidRDefault="00070A63" w:rsidP="00070A63">
      <w:pPr>
        <w:pStyle w:val="ListParagraph"/>
        <w:spacing w:line="360" w:lineRule="auto"/>
        <w:ind w:left="786"/>
        <w:rPr>
          <w:rFonts w:ascii="Tahoma" w:hAnsi="Tahoma" w:cs="Tahoma"/>
          <w:b/>
          <w:sz w:val="24"/>
          <w:szCs w:val="24"/>
          <w:lang w:val="sv-SE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74761D" w:rsidRDefault="0074761D" w:rsidP="0074761D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74761D">
        <w:rPr>
          <w:rFonts w:ascii="Tahoma" w:hAnsi="Tahoma" w:cs="Tahoma"/>
          <w:sz w:val="24"/>
          <w:szCs w:val="24"/>
        </w:rPr>
        <w:t>Demikian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Kerangka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Acuan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Kerja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ini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disusun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sebagai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pedoman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pelaksanaan</w:t>
      </w:r>
      <w:proofErr w:type="spellEnd"/>
      <w:r w:rsidR="006E22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290">
        <w:rPr>
          <w:rFonts w:ascii="Tahoma" w:hAnsi="Tahoma" w:cs="Tahoma"/>
          <w:sz w:val="24"/>
          <w:szCs w:val="24"/>
        </w:rPr>
        <w:t>Kegiatan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proofErr w:type="spellEnd"/>
      <w:r w:rsidR="00171D32">
        <w:rPr>
          <w:rFonts w:ascii="Tahoma" w:hAnsi="Tahoma" w:cs="Tahoma"/>
          <w:sz w:val="24"/>
          <w:szCs w:val="24"/>
        </w:rPr>
        <w:t xml:space="preserve"> T.A. 2020</w:t>
      </w:r>
      <w:r w:rsidRPr="0074761D">
        <w:rPr>
          <w:rFonts w:ascii="Tahoma" w:hAnsi="Tahoma" w:cs="Tahoma"/>
          <w:sz w:val="24"/>
          <w:szCs w:val="24"/>
        </w:rPr>
        <w:t>.</w:t>
      </w:r>
    </w:p>
    <w:p w:rsidR="0074761D" w:rsidRPr="0074761D" w:rsidRDefault="0074761D" w:rsidP="0074761D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74761D" w:rsidRDefault="0074761D" w:rsidP="0074761D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4F7E1D">
        <w:rPr>
          <w:rFonts w:ascii="Tahoma" w:hAnsi="Tahoma" w:cs="Tahoma"/>
          <w:b/>
          <w:sz w:val="24"/>
        </w:rPr>
        <w:t>KEPALA BIRO ADM</w:t>
      </w:r>
      <w:r>
        <w:rPr>
          <w:rFonts w:ascii="Tahoma" w:hAnsi="Tahoma" w:cs="Tahoma"/>
          <w:b/>
          <w:sz w:val="24"/>
        </w:rPr>
        <w:t>INISTRASI</w:t>
      </w:r>
      <w:r w:rsidRPr="004F7E1D">
        <w:rPr>
          <w:rFonts w:ascii="Tahoma" w:hAnsi="Tahoma" w:cs="Tahoma"/>
          <w:b/>
          <w:sz w:val="24"/>
        </w:rPr>
        <w:t xml:space="preserve"> PEMBANGUNAN DAERAH</w:t>
      </w: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4F7E1D">
        <w:rPr>
          <w:rFonts w:ascii="Tahoma" w:hAnsi="Tahoma" w:cs="Tahoma"/>
          <w:b/>
          <w:sz w:val="24"/>
          <w:u w:val="single"/>
        </w:rPr>
        <w:t xml:space="preserve">Ir. DYAH LUKISARI, </w:t>
      </w:r>
      <w:proofErr w:type="spellStart"/>
      <w:r w:rsidRPr="004F7E1D">
        <w:rPr>
          <w:rFonts w:ascii="Tahoma" w:hAnsi="Tahoma" w:cs="Tahoma"/>
          <w:b/>
          <w:sz w:val="24"/>
          <w:u w:val="single"/>
        </w:rPr>
        <w:t>M.Si</w:t>
      </w:r>
      <w:proofErr w:type="spellEnd"/>
      <w:r w:rsidRPr="004F7E1D">
        <w:rPr>
          <w:rFonts w:ascii="Tahoma" w:hAnsi="Tahoma" w:cs="Tahoma"/>
          <w:b/>
          <w:sz w:val="24"/>
          <w:u w:val="single"/>
        </w:rPr>
        <w:t xml:space="preserve"> </w:t>
      </w: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4F7E1D">
        <w:rPr>
          <w:rFonts w:ascii="Tahoma" w:hAnsi="Tahoma" w:cs="Tahoma"/>
          <w:sz w:val="24"/>
        </w:rPr>
        <w:t xml:space="preserve">Pembina </w:t>
      </w:r>
      <w:proofErr w:type="spellStart"/>
      <w:r w:rsidRPr="004F7E1D">
        <w:rPr>
          <w:rFonts w:ascii="Tahoma" w:hAnsi="Tahoma" w:cs="Tahoma"/>
          <w:sz w:val="24"/>
        </w:rPr>
        <w:t>Utama</w:t>
      </w:r>
      <w:proofErr w:type="spellEnd"/>
      <w:r w:rsidRPr="004F7E1D">
        <w:rPr>
          <w:rFonts w:ascii="Tahoma" w:hAnsi="Tahoma" w:cs="Tahoma"/>
          <w:sz w:val="24"/>
        </w:rPr>
        <w:t xml:space="preserve"> Muda</w:t>
      </w:r>
    </w:p>
    <w:p w:rsidR="00493B32" w:rsidRPr="004F7E1D" w:rsidRDefault="00493B32" w:rsidP="00493B32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  <w:r w:rsidRPr="004F7E1D">
        <w:rPr>
          <w:rFonts w:ascii="Tahoma" w:hAnsi="Tahoma" w:cs="Tahoma"/>
          <w:sz w:val="24"/>
        </w:rPr>
        <w:t>NIP. 19661016 199203 2 006</w:t>
      </w: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0D5BA1" w:rsidRPr="00E63AB5" w:rsidRDefault="000D5BA1" w:rsidP="000D5B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E3F62" w:rsidRPr="000E3F62" w:rsidRDefault="000E3F62" w:rsidP="000E3F62"/>
    <w:sectPr w:rsidR="000E3F62" w:rsidRPr="000E3F62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356"/>
    <w:multiLevelType w:val="hybridMultilevel"/>
    <w:tmpl w:val="32A65E4A"/>
    <w:lvl w:ilvl="0" w:tplc="CC1831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5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86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0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2D9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42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0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4F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C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686015"/>
    <w:multiLevelType w:val="hybridMultilevel"/>
    <w:tmpl w:val="BE182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D"/>
    <w:rsid w:val="0005236F"/>
    <w:rsid w:val="00064E21"/>
    <w:rsid w:val="00070A63"/>
    <w:rsid w:val="000A30A9"/>
    <w:rsid w:val="000D5BA1"/>
    <w:rsid w:val="000E3F62"/>
    <w:rsid w:val="00171D32"/>
    <w:rsid w:val="001B1D20"/>
    <w:rsid w:val="001B5AEC"/>
    <w:rsid w:val="002D20F3"/>
    <w:rsid w:val="0030327D"/>
    <w:rsid w:val="003D0A13"/>
    <w:rsid w:val="00400411"/>
    <w:rsid w:val="004262A1"/>
    <w:rsid w:val="004736C4"/>
    <w:rsid w:val="00493B32"/>
    <w:rsid w:val="005A6748"/>
    <w:rsid w:val="00655FFB"/>
    <w:rsid w:val="006E2290"/>
    <w:rsid w:val="0074761D"/>
    <w:rsid w:val="007D7964"/>
    <w:rsid w:val="00871027"/>
    <w:rsid w:val="00B10D0C"/>
    <w:rsid w:val="00B274E4"/>
    <w:rsid w:val="00B365C9"/>
    <w:rsid w:val="00BC4B64"/>
    <w:rsid w:val="00C41BCB"/>
    <w:rsid w:val="00C87FE3"/>
    <w:rsid w:val="00D34D6E"/>
    <w:rsid w:val="00D537DB"/>
    <w:rsid w:val="00E6542E"/>
    <w:rsid w:val="00F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0A9C6-CE28-4561-8E25-B57D2F1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0D5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0D5B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KMP001</cp:lastModifiedBy>
  <cp:revision>28</cp:revision>
  <dcterms:created xsi:type="dcterms:W3CDTF">2018-03-15T07:43:00Z</dcterms:created>
  <dcterms:modified xsi:type="dcterms:W3CDTF">2020-03-31T07:13:00Z</dcterms:modified>
</cp:coreProperties>
</file>